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F4E" w:rsidRDefault="00C045DC">
      <w:pPr>
        <w:pStyle w:val="Zaglavlje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09678" cy="571682"/>
            <wp:effectExtent l="0" t="0" r="9422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678" cy="571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24F4E" w:rsidRDefault="00E24F4E">
      <w:pPr>
        <w:pStyle w:val="Zaglavlje"/>
        <w:jc w:val="center"/>
        <w:rPr>
          <w:rFonts w:ascii="HRTimes" w:hAnsi="HRTimes"/>
          <w:b/>
          <w:sz w:val="24"/>
          <w:szCs w:val="24"/>
        </w:rPr>
      </w:pPr>
    </w:p>
    <w:p w:rsidR="00E24F4E" w:rsidRDefault="00C045DC">
      <w:pPr>
        <w:pStyle w:val="Standard"/>
        <w:spacing w:after="0"/>
        <w:ind w:right="28"/>
        <w:jc w:val="center"/>
      </w:pPr>
      <w:r>
        <w:rPr>
          <w:rFonts w:ascii="Times New Roman" w:hAnsi="Times New Roman"/>
          <w:sz w:val="20"/>
          <w:szCs w:val="24"/>
        </w:rPr>
        <w:t>REPUBLIKA HRVATSKA</w:t>
      </w:r>
    </w:p>
    <w:p w:rsidR="00E24F4E" w:rsidRDefault="00C045DC">
      <w:pPr>
        <w:pStyle w:val="Standard"/>
        <w:spacing w:after="0"/>
        <w:ind w:right="28"/>
        <w:jc w:val="center"/>
      </w:pPr>
      <w:r>
        <w:rPr>
          <w:rFonts w:ascii="Times New Roman" w:hAnsi="Times New Roman"/>
          <w:sz w:val="20"/>
          <w:szCs w:val="24"/>
        </w:rPr>
        <w:t>DUBROVAČKO-NERETVANSKA ŽUPANIJA</w:t>
      </w:r>
    </w:p>
    <w:p w:rsidR="00E24F4E" w:rsidRDefault="00C045DC">
      <w:pPr>
        <w:pStyle w:val="Standard"/>
        <w:ind w:right="28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Osnovna škola Petra </w:t>
      </w:r>
      <w:proofErr w:type="spellStart"/>
      <w:r>
        <w:rPr>
          <w:rFonts w:ascii="Times New Roman" w:hAnsi="Times New Roman"/>
          <w:b/>
          <w:sz w:val="24"/>
          <w:szCs w:val="24"/>
        </w:rPr>
        <w:t>Kanavelića</w:t>
      </w:r>
      <w:proofErr w:type="spellEnd"/>
      <w:r>
        <w:rPr>
          <w:rFonts w:ascii="Times New Roman" w:hAnsi="Times New Roman"/>
          <w:b/>
          <w:sz w:val="24"/>
          <w:szCs w:val="24"/>
        </w:rPr>
        <w:t>, Korčula</w:t>
      </w:r>
    </w:p>
    <w:p w:rsidR="00E24F4E" w:rsidRDefault="00C045DC">
      <w:pPr>
        <w:pStyle w:val="Standard"/>
        <w:spacing w:after="0" w:line="276" w:lineRule="auto"/>
        <w:ind w:right="28"/>
        <w:jc w:val="center"/>
      </w:pPr>
      <w:r>
        <w:rPr>
          <w:rFonts w:ascii="Times New Roman" w:hAnsi="Times New Roman"/>
          <w:sz w:val="16"/>
          <w:szCs w:val="18"/>
        </w:rPr>
        <w:t>Ante Starčevića 1, 20260 Korčula</w:t>
      </w:r>
    </w:p>
    <w:p w:rsidR="00E24F4E" w:rsidRDefault="00C045DC">
      <w:pPr>
        <w:pStyle w:val="Standard"/>
        <w:spacing w:after="0" w:line="276" w:lineRule="auto"/>
        <w:ind w:right="28"/>
        <w:jc w:val="center"/>
      </w:pPr>
      <w:r>
        <w:rPr>
          <w:rFonts w:ascii="Times New Roman" w:hAnsi="Times New Roman"/>
          <w:sz w:val="16"/>
          <w:szCs w:val="18"/>
        </w:rPr>
        <w:t>TEL 020/716 126 TEL/FAX 020/715 023</w:t>
      </w:r>
    </w:p>
    <w:p w:rsidR="00E24F4E" w:rsidRDefault="00C045DC">
      <w:pPr>
        <w:pStyle w:val="Standard"/>
        <w:spacing w:after="0" w:line="276" w:lineRule="auto"/>
        <w:ind w:right="28"/>
        <w:jc w:val="center"/>
      </w:pPr>
      <w:r>
        <w:rPr>
          <w:rFonts w:ascii="Times New Roman" w:hAnsi="Times New Roman"/>
          <w:sz w:val="16"/>
          <w:szCs w:val="18"/>
        </w:rPr>
        <w:t>EMAIL ured@os-pkanavelica-korcula.skole.hr</w:t>
      </w:r>
    </w:p>
    <w:p w:rsidR="00E24F4E" w:rsidRDefault="00C045DC">
      <w:pPr>
        <w:pStyle w:val="Standard"/>
        <w:spacing w:after="0" w:line="276" w:lineRule="auto"/>
        <w:ind w:right="28"/>
        <w:jc w:val="center"/>
      </w:pPr>
      <w:r>
        <w:rPr>
          <w:rFonts w:ascii="Times New Roman" w:hAnsi="Times New Roman"/>
          <w:color w:val="000000"/>
          <w:sz w:val="16"/>
          <w:szCs w:val="18"/>
        </w:rPr>
        <w:t>WEBhttp://os-pkanavelica-korcula.skole.hr/</w:t>
      </w:r>
    </w:p>
    <w:p w:rsidR="00E24F4E" w:rsidRDefault="00C045DC">
      <w:pPr>
        <w:pStyle w:val="Standard"/>
        <w:spacing w:after="0" w:line="276" w:lineRule="auto"/>
        <w:ind w:right="-426"/>
        <w:jc w:val="center"/>
      </w:pPr>
      <w:r>
        <w:rPr>
          <w:rFonts w:ascii="Times New Roman" w:hAnsi="Times New Roman"/>
          <w:sz w:val="16"/>
          <w:szCs w:val="18"/>
        </w:rPr>
        <w:t>MB 03080838 OIB  32072063566 Šifra škole 19-038-001  IBAN HR6423300031100064687</w:t>
      </w:r>
    </w:p>
    <w:p w:rsidR="00E24F4E" w:rsidRDefault="00E24F4E">
      <w:pPr>
        <w:pStyle w:val="Standard"/>
        <w:spacing w:after="0" w:line="240" w:lineRule="auto"/>
        <w:rPr>
          <w:rFonts w:cs="Times New Roman"/>
          <w:sz w:val="20"/>
          <w:szCs w:val="20"/>
        </w:rPr>
      </w:pPr>
    </w:p>
    <w:p w:rsidR="00E24F4E" w:rsidRDefault="00E24F4E">
      <w:pPr>
        <w:pStyle w:val="Standard"/>
        <w:spacing w:after="0" w:line="240" w:lineRule="auto"/>
        <w:rPr>
          <w:rFonts w:cs="Times New Roman"/>
          <w:sz w:val="20"/>
          <w:szCs w:val="20"/>
        </w:rPr>
      </w:pPr>
    </w:p>
    <w:p w:rsidR="00E24F4E" w:rsidRDefault="00C045DC">
      <w:pPr>
        <w:pStyle w:val="Standard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Korčula, 21.svibnja, 2020.godine</w:t>
      </w:r>
    </w:p>
    <w:p w:rsidR="00E24F4E" w:rsidRDefault="00E24F4E">
      <w:pPr>
        <w:pStyle w:val="Standard"/>
        <w:spacing w:after="0" w:line="360" w:lineRule="auto"/>
        <w:rPr>
          <w:rFonts w:cs="Times New Roman"/>
          <w:sz w:val="20"/>
          <w:szCs w:val="20"/>
        </w:rPr>
      </w:pPr>
    </w:p>
    <w:p w:rsidR="00E24F4E" w:rsidRDefault="00C045DC">
      <w:pPr>
        <w:pStyle w:val="Standard"/>
        <w:spacing w:after="0" w:line="36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Poštovani roditelji,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Na temelju zaključka Vlade Republike Hrvatske od 23. travnja 2020. </w:t>
      </w:r>
      <w:r>
        <w:rPr>
          <w:rFonts w:cs="Times New Roman"/>
          <w:color w:val="000000"/>
          <w:sz w:val="20"/>
          <w:szCs w:val="20"/>
        </w:rPr>
        <w:t>otvorile su se škole za razrednu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nastavu za određene skupine učenika i uz primjenu preporuka Hrvatskog zavoda za javno zdravstvo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(HZJZ) od 11. svibnja 2020.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Upute posebno naglašavaju: „Rad u predškolskim ustanovama i školama u sadašnjim epidemiološkim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uvje</w:t>
      </w:r>
      <w:r>
        <w:rPr>
          <w:rFonts w:cs="Times New Roman"/>
          <w:color w:val="000000"/>
          <w:sz w:val="20"/>
          <w:szCs w:val="20"/>
        </w:rPr>
        <w:t>tima uz poštivanje ovih uputa smatra se jednako sigurnim za djecu i zaposlenike kao i rad od kuće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odnosno ostanak kod kuće, te se omogućuje uključivanje sve djece u vrtiće i škole.“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Dakle,  epidemiolozi su napisali da su škole sigurne za učenike i zaposlen</w:t>
      </w:r>
      <w:r>
        <w:rPr>
          <w:rFonts w:cs="Times New Roman"/>
          <w:color w:val="000000"/>
          <w:sz w:val="20"/>
          <w:szCs w:val="20"/>
        </w:rPr>
        <w:t>ike.</w:t>
      </w:r>
    </w:p>
    <w:p w:rsidR="00E24F4E" w:rsidRDefault="00E24F4E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Od ponedjeljka 25. svibnja 2020. svi roditelji mogu poslati učenike razredne nastave u školu. Oni roditelji koji još uvijek imaju objektivne ili subjektivne razloge zbog kojih djecu ne žele poslati u školu, mogu i naknadno uključiti dijete u nastavne</w:t>
      </w:r>
      <w:r>
        <w:rPr>
          <w:rFonts w:cs="Times New Roman"/>
          <w:color w:val="000000"/>
          <w:sz w:val="20"/>
          <w:szCs w:val="20"/>
        </w:rPr>
        <w:t xml:space="preserve"> grupe u školi, ali u međuvremenu moraju osigurati uvjete kod kuće za nastavu na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daljinu i biti u svakodnevnom kontaktu s učiteljima i stručnim suradnicima u školi.</w:t>
      </w:r>
    </w:p>
    <w:p w:rsidR="00E24F4E" w:rsidRDefault="00E24F4E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24F4E" w:rsidRDefault="00C045DC">
      <w:pPr>
        <w:pStyle w:val="Standard"/>
        <w:spacing w:after="0" w:line="240" w:lineRule="auto"/>
      </w:pPr>
      <w:r>
        <w:rPr>
          <w:rFonts w:cs="Times New Roman"/>
          <w:color w:val="000000"/>
          <w:sz w:val="20"/>
          <w:szCs w:val="20"/>
        </w:rPr>
        <w:t xml:space="preserve">Na upit jesu li svi učenici obvezni doći u školu </w:t>
      </w:r>
      <w:proofErr w:type="spellStart"/>
      <w:r>
        <w:rPr>
          <w:rFonts w:cs="Times New Roman"/>
          <w:color w:val="000000"/>
          <w:sz w:val="20"/>
          <w:szCs w:val="20"/>
        </w:rPr>
        <w:t>mišeljenje</w:t>
      </w:r>
      <w:proofErr w:type="spellEnd"/>
      <w:r>
        <w:rPr>
          <w:rFonts w:cs="Times New Roman"/>
          <w:color w:val="000000"/>
          <w:sz w:val="20"/>
          <w:szCs w:val="20"/>
        </w:rPr>
        <w:t xml:space="preserve"> Ministarstva je </w:t>
      </w:r>
      <w:r>
        <w:rPr>
          <w:rFonts w:cs="Times New Roman"/>
          <w:color w:val="000000"/>
          <w:sz w:val="20"/>
          <w:szCs w:val="20"/>
        </w:rPr>
        <w:t>slijedeće:</w:t>
      </w:r>
    </w:p>
    <w:p w:rsidR="00E24F4E" w:rsidRDefault="00E24F4E">
      <w:pPr>
        <w:pStyle w:val="Standard"/>
        <w:spacing w:after="0" w:line="240" w:lineRule="auto"/>
        <w:rPr>
          <w:color w:val="000000"/>
          <w:sz w:val="20"/>
          <w:szCs w:val="20"/>
        </w:rPr>
      </w:pPr>
    </w:p>
    <w:p w:rsidR="00E24F4E" w:rsidRDefault="00C045DC">
      <w:pPr>
        <w:pStyle w:val="Textbod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Upute HZJZ-a kažu da je škola sigurna za zaposlenike i učenike uz pridržavanje navedenih mjera pa učenici razredne nastave trebaju ići u </w:t>
      </w:r>
      <w:proofErr w:type="spellStart"/>
      <w:r>
        <w:rPr>
          <w:color w:val="000000"/>
          <w:sz w:val="20"/>
          <w:szCs w:val="20"/>
        </w:rPr>
        <w:t>školu.Roditelji</w:t>
      </w:r>
      <w:proofErr w:type="spellEnd"/>
      <w:r>
        <w:rPr>
          <w:color w:val="000000"/>
          <w:sz w:val="20"/>
          <w:szCs w:val="20"/>
        </w:rPr>
        <w:t xml:space="preserve"> čija djeca neće ići u školu, kao i inače, trebaju opravdati izostanak s nastave. Razlozi za</w:t>
      </w:r>
      <w:r>
        <w:rPr>
          <w:color w:val="000000"/>
          <w:sz w:val="20"/>
          <w:szCs w:val="20"/>
        </w:rPr>
        <w:t xml:space="preserve"> nedolazak u školu mogu biti objektivni, / bolest, problemi s prijevozom i </w:t>
      </w:r>
      <w:proofErr w:type="spellStart"/>
      <w:r>
        <w:rPr>
          <w:color w:val="000000"/>
          <w:sz w:val="20"/>
          <w:szCs w:val="20"/>
        </w:rPr>
        <w:t>sl</w:t>
      </w:r>
      <w:proofErr w:type="spellEnd"/>
      <w:r>
        <w:rPr>
          <w:color w:val="000000"/>
          <w:sz w:val="20"/>
          <w:szCs w:val="20"/>
        </w:rPr>
        <w:t xml:space="preserve"> /  te mogu biti i subjektivne okolnosti poput teško bolesne osobe u kućanstvu ili se roditelj  boji poslati dijete u školu iako u redovitoj situaciji to ne bi bila opravdana </w:t>
      </w:r>
      <w:proofErr w:type="spellStart"/>
      <w:r>
        <w:rPr>
          <w:color w:val="000000"/>
          <w:sz w:val="20"/>
          <w:szCs w:val="20"/>
        </w:rPr>
        <w:t>ispr</w:t>
      </w:r>
      <w:r>
        <w:rPr>
          <w:color w:val="000000"/>
          <w:sz w:val="20"/>
          <w:szCs w:val="20"/>
        </w:rPr>
        <w:t>ika.Učenici</w:t>
      </w:r>
      <w:proofErr w:type="spellEnd"/>
      <w:r>
        <w:rPr>
          <w:color w:val="000000"/>
          <w:sz w:val="20"/>
          <w:szCs w:val="20"/>
        </w:rPr>
        <w:t xml:space="preserve"> koji će ostati kod kuće imat će priliku još neko vrijeme, dok se ne obradi obvezno gradivo, sudjelovati u mješovitoj nastavi uz pomoć Škole na trećem, ali se prema novim uputama mogu i naknadno uključiti u razredni odjel.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Skrećemo pažnju rodit</w:t>
      </w:r>
      <w:r>
        <w:rPr>
          <w:rFonts w:cs="Times New Roman"/>
          <w:color w:val="000000"/>
          <w:sz w:val="20"/>
          <w:szCs w:val="20"/>
        </w:rPr>
        <w:t xml:space="preserve">eljima koji ne namjeravaju poslati svoju djecu u školu 25.svibnja da o tome pravodobno obavijeste razrednike sukladno naputcima i preporukama  Ministarstva za organizaciju rada u razrednoj nastavi i uputama o vrednovanju i </w:t>
      </w:r>
      <w:proofErr w:type="spellStart"/>
      <w:r>
        <w:rPr>
          <w:rFonts w:cs="Times New Roman"/>
          <w:color w:val="000000"/>
          <w:sz w:val="20"/>
          <w:szCs w:val="20"/>
        </w:rPr>
        <w:t>ocijenjivanju</w:t>
      </w:r>
      <w:proofErr w:type="spellEnd"/>
      <w:r>
        <w:rPr>
          <w:rFonts w:cs="Times New Roman"/>
          <w:color w:val="000000"/>
          <w:sz w:val="20"/>
          <w:szCs w:val="20"/>
        </w:rPr>
        <w:t xml:space="preserve"> u mješovitom modelu</w:t>
      </w:r>
      <w:r>
        <w:rPr>
          <w:rFonts w:cs="Times New Roman"/>
          <w:color w:val="000000"/>
          <w:sz w:val="20"/>
          <w:szCs w:val="20"/>
        </w:rPr>
        <w:t>.</w:t>
      </w:r>
    </w:p>
    <w:p w:rsidR="00E24F4E" w:rsidRDefault="00E24F4E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24F4E" w:rsidRDefault="00C045DC">
      <w:pPr>
        <w:pStyle w:val="Standard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Organizacija nastave u školi</w:t>
      </w:r>
    </w:p>
    <w:p w:rsidR="00E24F4E" w:rsidRDefault="00E24F4E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Iz Uputa HZJZ-a proizlaze sljedeće preporuke:  </w:t>
      </w:r>
    </w:p>
    <w:p w:rsidR="00E24F4E" w:rsidRDefault="00E24F4E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24F4E" w:rsidRDefault="00C045DC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cs="Times New Roman"/>
          <w:color w:val="000000"/>
          <w:sz w:val="20"/>
          <w:szCs w:val="20"/>
        </w:rPr>
        <w:t>Svaka odgojno-obrazovna skupina (razredni odjel, nastavna grupa) boravi u jednoj prostoriji.</w:t>
      </w:r>
    </w:p>
    <w:p w:rsidR="00E24F4E" w:rsidRDefault="00C045DC">
      <w:pPr>
        <w:pStyle w:val="Standard"/>
        <w:numPr>
          <w:ilvl w:val="0"/>
          <w:numId w:val="3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U odgojno obrazovnoj skupini može biti između 15 i 20 djece, (što ne znači da je </w:t>
      </w:r>
      <w:r>
        <w:rPr>
          <w:rFonts w:cs="Times New Roman"/>
          <w:color w:val="000000"/>
          <w:sz w:val="20"/>
          <w:szCs w:val="20"/>
        </w:rPr>
        <w:t>20 djece maksimalan broj po skupini, već to ovisi o veličini učionice).</w:t>
      </w:r>
    </w:p>
    <w:p w:rsidR="00E24F4E" w:rsidRDefault="00C045DC">
      <w:pPr>
        <w:pStyle w:val="Standard"/>
        <w:numPr>
          <w:ilvl w:val="0"/>
          <w:numId w:val="3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Kod većih razrednih odjela treba razmotriti mogućnost organiziranja rada u odgovarajućoj prostoriji veće površine kao i mogućnost razdvajanja djece u dvije skupine ili osnivanje nove s</w:t>
      </w:r>
      <w:r>
        <w:rPr>
          <w:rFonts w:cs="Times New Roman"/>
          <w:color w:val="000000"/>
          <w:sz w:val="20"/>
          <w:szCs w:val="20"/>
        </w:rPr>
        <w:t>kupine jer je neophodno omogućiti uključivanje sve djece.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lastRenderedPageBreak/>
        <w:t xml:space="preserve"> Školske klupe razmiču se tako da djeca sjede na što većoj udaljenosti u prostoriji (po mogućnosti razmak od približno 1,5 metra), ali opet tako da sva djeca budu uključena u </w:t>
      </w:r>
      <w:r>
        <w:rPr>
          <w:rFonts w:cs="Times New Roman"/>
          <w:color w:val="000000"/>
          <w:sz w:val="20"/>
          <w:szCs w:val="20"/>
        </w:rPr>
        <w:t>odgojno-obrazovni proces.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Obavezno nastojati koliko god je moguće smanjiti fizički kontakt (bliski kontakt) djece iz jedne odgojno-obrazovne skupine s drugom djecom, roditeljima/starateljima druge djece i drugim djelatnicima ustanove.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Boravak u blagovaoni</w:t>
      </w:r>
      <w:r>
        <w:rPr>
          <w:rFonts w:cs="Times New Roman"/>
          <w:color w:val="000000"/>
          <w:sz w:val="20"/>
          <w:szCs w:val="20"/>
        </w:rPr>
        <w:t>ci, sportskoj dvorani, knjižnici i drugim zajedničkim prostorijama organizira se po skupinama tako da ne dolazi do miješanja različitih razrednih odjela.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Izbjegava se ulazak drugih osoba u prostoriju sve dok djeca borave u njoj, kao i ulazak osoba koje nis</w:t>
      </w:r>
      <w:r>
        <w:rPr>
          <w:rFonts w:cs="Times New Roman"/>
          <w:color w:val="000000"/>
          <w:sz w:val="20"/>
          <w:szCs w:val="20"/>
        </w:rPr>
        <w:t>u zaposlenici škole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Izvannastavne aktivnosti ne održavaju se u školama.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Prvi dan nastave u školi treba započeti uputama učenicima kako se ponašati, prati ruke, održavati fizički razmak i sl.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U školi se izvode svi nastavni predmeti (obavezni, izborni i f</w:t>
      </w:r>
      <w:r>
        <w:rPr>
          <w:rFonts w:cs="Times New Roman"/>
          <w:color w:val="000000"/>
          <w:sz w:val="20"/>
          <w:szCs w:val="20"/>
        </w:rPr>
        <w:t>akultativni)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Ne preporučuje se izvođenje nastave Tjelesne i zdravstvene kulture na zatvorenom prostoru i ne preporučuju se intenzivne tjelesne aktivnosti koje uključuju fizičke kontakte. Dakle, broj sati nastave Tjelesne i zdravstvene kulture bit će smanj</w:t>
      </w:r>
      <w:r>
        <w:rPr>
          <w:rFonts w:cs="Times New Roman"/>
          <w:color w:val="000000"/>
          <w:sz w:val="20"/>
          <w:szCs w:val="20"/>
        </w:rPr>
        <w:t>en, ali svakako treba s učenicima napraviti jednostavne vježbe razgibavanja u trajanju od pet minuta.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Učenici u školi u prosjeku provedu 4 školska sata</w:t>
      </w:r>
    </w:p>
    <w:p w:rsidR="00E24F4E" w:rsidRDefault="00C045DC">
      <w:pPr>
        <w:pStyle w:val="Standard"/>
        <w:numPr>
          <w:ilvl w:val="0"/>
          <w:numId w:val="4"/>
        </w:num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Nije preporučljivo da roditelji ulaze u prostor škole pa se informacije i roditeljski sastanci mogu oba</w:t>
      </w:r>
      <w:r>
        <w:rPr>
          <w:rFonts w:cs="Times New Roman"/>
          <w:color w:val="000000"/>
          <w:sz w:val="20"/>
          <w:szCs w:val="20"/>
        </w:rPr>
        <w:t xml:space="preserve">viti telefonskim putem ili </w:t>
      </w:r>
      <w:proofErr w:type="spellStart"/>
      <w:r>
        <w:rPr>
          <w:rFonts w:cs="Times New Roman"/>
          <w:color w:val="000000"/>
          <w:sz w:val="20"/>
          <w:szCs w:val="20"/>
        </w:rPr>
        <w:t>videopozivom</w:t>
      </w:r>
      <w:proofErr w:type="spellEnd"/>
      <w:r>
        <w:rPr>
          <w:rFonts w:cs="Times New Roman"/>
          <w:color w:val="000000"/>
          <w:sz w:val="20"/>
          <w:szCs w:val="20"/>
        </w:rPr>
        <w:t>.</w:t>
      </w:r>
    </w:p>
    <w:p w:rsidR="00E24F4E" w:rsidRDefault="00E24F4E">
      <w:pPr>
        <w:pStyle w:val="Standard"/>
        <w:spacing w:after="0" w:line="360" w:lineRule="auto"/>
        <w:rPr>
          <w:rFonts w:cs="Times New Roman"/>
          <w:color w:val="000000"/>
          <w:sz w:val="20"/>
          <w:szCs w:val="20"/>
        </w:rPr>
      </w:pPr>
    </w:p>
    <w:p w:rsidR="00E24F4E" w:rsidRDefault="00C045DC">
      <w:pPr>
        <w:pStyle w:val="Standard"/>
        <w:spacing w:after="0" w:line="360" w:lineRule="auto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Naglasci za roditelje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• Rad u školama u sadašnjim epidemiološkim uvjetima uz poštovanje Uputa HZJZ-a smatra se jednako sigurnim za djecu i zaposlenike kao i rad od kuće, odnosno ostanak kod kuće te se omogućuje ukl</w:t>
      </w:r>
      <w:r>
        <w:rPr>
          <w:rFonts w:cs="Times New Roman"/>
          <w:color w:val="000000"/>
          <w:sz w:val="20"/>
          <w:szCs w:val="20"/>
        </w:rPr>
        <w:t>jučivanje sve djece u škole.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• Roditelji/skrbnici ne moraju dovoditi djecu u škole, ako ih dovode, ne ulaze u školsku zgradu osim u krajnjoj nuždi, već dolaze do ulaza pri čemu zadržavaju distancu od najmanje 1,5 metra u odnosu na druge roditelje/skrbnike </w:t>
      </w:r>
      <w:r>
        <w:rPr>
          <w:rFonts w:cs="Times New Roman"/>
          <w:color w:val="000000"/>
          <w:sz w:val="20"/>
          <w:szCs w:val="20"/>
        </w:rPr>
        <w:t>i djecu.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• Sukladno odluci roditelja, učenici u školu dolaze sami, organiziranim prijevozom ili u pratnji roditelja, kao što bi dolazili da nema epidemije.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• Roditelji se ne okupljaju na ulazu u školsku zgradu.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• Roditelji/skrbnici dužni su izmjeriti tjele</w:t>
      </w:r>
      <w:r>
        <w:rPr>
          <w:rFonts w:cs="Times New Roman"/>
          <w:color w:val="000000"/>
          <w:sz w:val="20"/>
          <w:szCs w:val="20"/>
        </w:rPr>
        <w:t>snu temperaturu djetetu svaki dan prije dolaska u školu te u slučaju povišene tjelesne temperature ne smiju dovoditi dijete u školu, već se javljaju telefonom ravnatelju škole i izabranom pedijatru/liječniku obiteljske medicine radi odluke o testiranju i l</w:t>
      </w:r>
      <w:r>
        <w:rPr>
          <w:rFonts w:cs="Times New Roman"/>
          <w:color w:val="000000"/>
          <w:sz w:val="20"/>
          <w:szCs w:val="20"/>
        </w:rPr>
        <w:t>iječenju djeteta. Djeca sa znakovima drugih zaraznih bolesti također ne dolaze u ustanovu.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• Škola ne uzima izjava od roditelja radi uključivanja djeteta u ustanovu. Roditeljima treba omogućiti naknadno uključivanje djeteta u školu.</w:t>
      </w: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• Roditelj/skrbnik treb</w:t>
      </w:r>
      <w:r>
        <w:rPr>
          <w:rFonts w:cs="Times New Roman"/>
          <w:color w:val="000000"/>
          <w:sz w:val="20"/>
          <w:szCs w:val="20"/>
        </w:rPr>
        <w:t xml:space="preserve">a se upoznati s Uputama HZJZ-a i </w:t>
      </w:r>
      <w:proofErr w:type="spellStart"/>
      <w:r>
        <w:rPr>
          <w:rFonts w:cs="Times New Roman"/>
          <w:color w:val="000000"/>
          <w:sz w:val="20"/>
          <w:szCs w:val="20"/>
        </w:rPr>
        <w:t>Mzo</w:t>
      </w:r>
      <w:proofErr w:type="spellEnd"/>
      <w:r>
        <w:rPr>
          <w:rFonts w:cs="Times New Roman"/>
          <w:color w:val="000000"/>
          <w:sz w:val="20"/>
          <w:szCs w:val="20"/>
        </w:rPr>
        <w:t>-a u cjelini</w:t>
      </w:r>
    </w:p>
    <w:p w:rsidR="00E24F4E" w:rsidRDefault="00E24F4E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Veselimo se ponovnom susretu i povratku u školske klupe.......</w:t>
      </w:r>
    </w:p>
    <w:p w:rsidR="00E24F4E" w:rsidRDefault="00E24F4E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E24F4E" w:rsidRDefault="00C045DC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S poštovanjem,</w:t>
      </w:r>
    </w:p>
    <w:p w:rsidR="00E24F4E" w:rsidRDefault="00C045DC">
      <w:pPr>
        <w:pStyle w:val="StandardWeb"/>
        <w:jc w:val="right"/>
      </w:pPr>
      <w:r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  <w:t> Ravnatelj Velebit Veršić, prof. </w:t>
      </w:r>
    </w:p>
    <w:p w:rsidR="00E24F4E" w:rsidRDefault="00E24F4E">
      <w:pPr>
        <w:pStyle w:val="Standard"/>
        <w:spacing w:after="0" w:line="240" w:lineRule="auto"/>
        <w:rPr>
          <w:rFonts w:cs="Times New Roman"/>
          <w:color w:val="000000"/>
          <w:sz w:val="20"/>
          <w:szCs w:val="20"/>
        </w:rPr>
      </w:pPr>
    </w:p>
    <w:sectPr w:rsidR="00E24F4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5DC" w:rsidRDefault="00C045DC">
      <w:r>
        <w:separator/>
      </w:r>
    </w:p>
  </w:endnote>
  <w:endnote w:type="continuationSeparator" w:id="0">
    <w:p w:rsidR="00C045DC" w:rsidRDefault="00C0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5DC" w:rsidRDefault="00C045DC">
      <w:r>
        <w:rPr>
          <w:color w:val="000000"/>
        </w:rPr>
        <w:separator/>
      </w:r>
    </w:p>
  </w:footnote>
  <w:footnote w:type="continuationSeparator" w:id="0">
    <w:p w:rsidR="00C045DC" w:rsidRDefault="00C0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617FF"/>
    <w:multiLevelType w:val="multilevel"/>
    <w:tmpl w:val="7E38C0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7E97E71"/>
    <w:multiLevelType w:val="multilevel"/>
    <w:tmpl w:val="1C6E16C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B176D0A"/>
    <w:multiLevelType w:val="multilevel"/>
    <w:tmpl w:val="CF34B96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2CE"/>
    <w:multiLevelType w:val="multilevel"/>
    <w:tmpl w:val="8A185A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4F4E"/>
    <w:rsid w:val="00C045DC"/>
    <w:rsid w:val="00D12418"/>
    <w:rsid w:val="00E2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00B54-D4CF-4DCD-8793-E8AE146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Calibri" w:hAnsi="Corbel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Arial"/>
      <w:sz w:val="24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Zaglavlj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Odlomakpopisa">
    <w:name w:val="List Paragraph"/>
    <w:basedOn w:val="Standard"/>
    <w:pPr>
      <w:ind w:left="720"/>
    </w:p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TekstbaloniaChar">
    <w:name w:val="Tekst balončića Char"/>
    <w:basedOn w:val="Zadanifontodlomka"/>
    <w:rPr>
      <w:rFonts w:ascii="Segoe UI" w:eastAsia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StandardWeb">
    <w:name w:val="Normal (Web)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rPr>
      <w:i/>
      <w:iCs/>
    </w:rPr>
  </w:style>
  <w:style w:type="numbering" w:customStyle="1" w:styleId="NoList">
    <w:name w:val="No List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velebit versic</dc:creator>
  <cp:lastModifiedBy>Darko Tarle</cp:lastModifiedBy>
  <cp:revision>2</cp:revision>
  <cp:lastPrinted>2019-01-29T12:56:00Z</cp:lastPrinted>
  <dcterms:created xsi:type="dcterms:W3CDTF">2020-05-21T16:05:00Z</dcterms:created>
  <dcterms:modified xsi:type="dcterms:W3CDTF">2020-05-21T16:05:00Z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